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0D68D" w14:textId="77777777" w:rsidR="0054657A" w:rsidRPr="00BD505C" w:rsidRDefault="00B27939" w:rsidP="00B27939">
      <w:pPr>
        <w:jc w:val="center"/>
        <w:rPr>
          <w:rFonts w:ascii="Times New Roman" w:hAnsi="Times New Roman" w:cs="Times New Roman"/>
          <w:b/>
          <w:sz w:val="32"/>
          <w:szCs w:val="32"/>
          <w:u w:val="single"/>
        </w:rPr>
      </w:pPr>
      <w:bookmarkStart w:id="0" w:name="_GoBack"/>
      <w:bookmarkEnd w:id="0"/>
      <w:r w:rsidRPr="00BD505C">
        <w:rPr>
          <w:rFonts w:ascii="Times New Roman" w:hAnsi="Times New Roman" w:cs="Times New Roman"/>
          <w:b/>
          <w:sz w:val="32"/>
          <w:szCs w:val="32"/>
          <w:u w:val="single"/>
        </w:rPr>
        <w:t xml:space="preserve">YOUR ROLE AS A </w:t>
      </w:r>
      <w:r w:rsidRPr="00BD505C">
        <w:rPr>
          <w:rFonts w:ascii="Times New Roman" w:hAnsi="Times New Roman" w:cs="Times New Roman"/>
          <w:b/>
          <w:i/>
          <w:sz w:val="32"/>
          <w:szCs w:val="32"/>
          <w:u w:val="single"/>
        </w:rPr>
        <w:t>PRO BONO</w:t>
      </w:r>
      <w:r w:rsidRPr="00BD505C">
        <w:rPr>
          <w:rFonts w:ascii="Times New Roman" w:hAnsi="Times New Roman" w:cs="Times New Roman"/>
          <w:b/>
          <w:sz w:val="32"/>
          <w:szCs w:val="32"/>
          <w:u w:val="single"/>
        </w:rPr>
        <w:t xml:space="preserve"> ATTORNEY FOR SCP</w:t>
      </w:r>
    </w:p>
    <w:p w14:paraId="58F3A820" w14:textId="77777777" w:rsidR="00B27939" w:rsidRDefault="00B27939" w:rsidP="00B27939">
      <w:pPr>
        <w:rPr>
          <w:rFonts w:ascii="Times New Roman" w:hAnsi="Times New Roman" w:cs="Times New Roman"/>
          <w:sz w:val="24"/>
          <w:szCs w:val="24"/>
        </w:rPr>
      </w:pPr>
    </w:p>
    <w:p w14:paraId="1685C9B7" w14:textId="77777777" w:rsidR="00FF476F" w:rsidRDefault="00426630" w:rsidP="00B27939">
      <w:pPr>
        <w:rPr>
          <w:rFonts w:ascii="Times New Roman" w:hAnsi="Times New Roman" w:cs="Times New Roman"/>
          <w:sz w:val="24"/>
          <w:szCs w:val="24"/>
        </w:rPr>
      </w:pPr>
      <w:r>
        <w:rPr>
          <w:rFonts w:ascii="Times New Roman" w:hAnsi="Times New Roman" w:cs="Times New Roman"/>
          <w:sz w:val="24"/>
          <w:szCs w:val="24"/>
        </w:rPr>
        <w:t>We are incredibly grateful that you have agreed to represent a client though the Seattle Clemency Project ("SCP")</w:t>
      </w:r>
      <w:r w:rsidR="00565655">
        <w:rPr>
          <w:rFonts w:ascii="Times New Roman" w:hAnsi="Times New Roman" w:cs="Times New Roman"/>
          <w:sz w:val="24"/>
          <w:szCs w:val="24"/>
        </w:rPr>
        <w:t xml:space="preserve"> on a volunteer basis</w:t>
      </w:r>
      <w:r>
        <w:rPr>
          <w:rFonts w:ascii="Times New Roman" w:hAnsi="Times New Roman" w:cs="Times New Roman"/>
          <w:sz w:val="24"/>
          <w:szCs w:val="24"/>
        </w:rPr>
        <w:t xml:space="preserve">.  </w:t>
      </w:r>
      <w:r w:rsidR="00FF476F">
        <w:rPr>
          <w:rFonts w:ascii="Times New Roman" w:hAnsi="Times New Roman" w:cs="Times New Roman"/>
          <w:sz w:val="24"/>
          <w:szCs w:val="24"/>
        </w:rPr>
        <w:t xml:space="preserve">Our mission is to match deserving clients with volunteer attorneys who can advocate for their or early release.  We believe you will find this to be a very fulfilling experience.  </w:t>
      </w:r>
    </w:p>
    <w:p w14:paraId="25982F26" w14:textId="77777777" w:rsidR="00426630" w:rsidRDefault="00FF476F" w:rsidP="00B27939">
      <w:pPr>
        <w:rPr>
          <w:rFonts w:ascii="Times New Roman" w:hAnsi="Times New Roman" w:cs="Times New Roman"/>
          <w:sz w:val="24"/>
          <w:szCs w:val="24"/>
        </w:rPr>
      </w:pPr>
      <w:r>
        <w:rPr>
          <w:rFonts w:ascii="Times New Roman" w:hAnsi="Times New Roman" w:cs="Times New Roman"/>
          <w:sz w:val="24"/>
          <w:szCs w:val="24"/>
        </w:rPr>
        <w:t xml:space="preserve">Clemency and Pardon is a remedy of last resort </w:t>
      </w:r>
      <w:r w:rsidR="00044442">
        <w:rPr>
          <w:rFonts w:ascii="Times New Roman" w:hAnsi="Times New Roman" w:cs="Times New Roman"/>
          <w:sz w:val="24"/>
          <w:szCs w:val="24"/>
        </w:rPr>
        <w:t xml:space="preserve">that is available only after </w:t>
      </w:r>
      <w:r w:rsidR="00A836E9">
        <w:rPr>
          <w:rFonts w:ascii="Times New Roman" w:hAnsi="Times New Roman" w:cs="Times New Roman"/>
          <w:sz w:val="24"/>
          <w:szCs w:val="24"/>
        </w:rPr>
        <w:t xml:space="preserve">a </w:t>
      </w:r>
      <w:r>
        <w:rPr>
          <w:rFonts w:ascii="Times New Roman" w:hAnsi="Times New Roman" w:cs="Times New Roman"/>
          <w:sz w:val="24"/>
          <w:szCs w:val="24"/>
        </w:rPr>
        <w:t xml:space="preserve">sentence has been imposed and </w:t>
      </w:r>
      <w:r w:rsidR="001271D5">
        <w:rPr>
          <w:rFonts w:ascii="Times New Roman" w:hAnsi="Times New Roman" w:cs="Times New Roman"/>
          <w:sz w:val="24"/>
          <w:szCs w:val="24"/>
        </w:rPr>
        <w:t xml:space="preserve">all </w:t>
      </w:r>
      <w:r>
        <w:rPr>
          <w:rFonts w:ascii="Times New Roman" w:hAnsi="Times New Roman" w:cs="Times New Roman"/>
          <w:sz w:val="24"/>
          <w:szCs w:val="24"/>
        </w:rPr>
        <w:t xml:space="preserve">appeals have been exhausted.  It is </w:t>
      </w:r>
      <w:r w:rsidR="005F538E">
        <w:rPr>
          <w:rFonts w:ascii="Times New Roman" w:hAnsi="Times New Roman" w:cs="Times New Roman"/>
          <w:sz w:val="24"/>
          <w:szCs w:val="24"/>
        </w:rPr>
        <w:t xml:space="preserve">the </w:t>
      </w:r>
      <w:r>
        <w:rPr>
          <w:rFonts w:ascii="Times New Roman" w:hAnsi="Times New Roman" w:cs="Times New Roman"/>
          <w:sz w:val="24"/>
          <w:szCs w:val="24"/>
        </w:rPr>
        <w:t xml:space="preserve">client's last chance for a second chance.  SCP </w:t>
      </w:r>
      <w:r w:rsidR="00540F49" w:rsidRPr="00540F49">
        <w:rPr>
          <w:rFonts w:ascii="Times New Roman" w:hAnsi="Times New Roman" w:cs="Times New Roman"/>
          <w:i/>
          <w:sz w:val="24"/>
          <w:szCs w:val="24"/>
        </w:rPr>
        <w:t>pro bono</w:t>
      </w:r>
      <w:r w:rsidR="00A869B0">
        <w:rPr>
          <w:rFonts w:ascii="Times New Roman" w:hAnsi="Times New Roman" w:cs="Times New Roman"/>
          <w:sz w:val="24"/>
          <w:szCs w:val="24"/>
        </w:rPr>
        <w:t xml:space="preserve"> a</w:t>
      </w:r>
      <w:r>
        <w:rPr>
          <w:rFonts w:ascii="Times New Roman" w:hAnsi="Times New Roman" w:cs="Times New Roman"/>
          <w:sz w:val="24"/>
          <w:szCs w:val="24"/>
        </w:rPr>
        <w:t xml:space="preserve">ttorneys have changed the lives of their clients and the families that have been supporting them.  Through dedicated and tenacious advocacy, SPC </w:t>
      </w:r>
      <w:r w:rsidR="00A869B0">
        <w:rPr>
          <w:rFonts w:ascii="Times New Roman" w:hAnsi="Times New Roman" w:cs="Times New Roman"/>
          <w:i/>
          <w:sz w:val="24"/>
          <w:szCs w:val="24"/>
        </w:rPr>
        <w:t xml:space="preserve">pro bono </w:t>
      </w:r>
      <w:r w:rsidR="00540F49" w:rsidRPr="00540F49">
        <w:rPr>
          <w:rFonts w:ascii="Times New Roman" w:hAnsi="Times New Roman" w:cs="Times New Roman"/>
          <w:sz w:val="24"/>
          <w:szCs w:val="24"/>
        </w:rPr>
        <w:t>attorneys</w:t>
      </w:r>
      <w:r w:rsidR="00A869B0">
        <w:rPr>
          <w:rFonts w:ascii="Times New Roman" w:hAnsi="Times New Roman" w:cs="Times New Roman"/>
          <w:i/>
          <w:sz w:val="24"/>
          <w:szCs w:val="24"/>
        </w:rPr>
        <w:t xml:space="preserve"> </w:t>
      </w:r>
      <w:r w:rsidR="005D6939">
        <w:rPr>
          <w:rFonts w:ascii="Times New Roman" w:hAnsi="Times New Roman" w:cs="Times New Roman"/>
          <w:sz w:val="24"/>
          <w:szCs w:val="24"/>
        </w:rPr>
        <w:t xml:space="preserve">achieve the release of incarcerated individuals </w:t>
      </w:r>
      <w:r w:rsidR="009D087A">
        <w:rPr>
          <w:rFonts w:ascii="Times New Roman" w:hAnsi="Times New Roman" w:cs="Times New Roman"/>
          <w:sz w:val="24"/>
          <w:szCs w:val="24"/>
        </w:rPr>
        <w:t xml:space="preserve">who have demonstrated rehabilitation and the ability to </w:t>
      </w:r>
      <w:r>
        <w:rPr>
          <w:rFonts w:ascii="Times New Roman" w:hAnsi="Times New Roman" w:cs="Times New Roman"/>
          <w:sz w:val="24"/>
          <w:szCs w:val="24"/>
        </w:rPr>
        <w:t>be productive members of society.  In doing so, they</w:t>
      </w:r>
      <w:r w:rsidR="00F71FF1">
        <w:rPr>
          <w:rFonts w:ascii="Times New Roman" w:hAnsi="Times New Roman" w:cs="Times New Roman"/>
          <w:sz w:val="24"/>
          <w:szCs w:val="24"/>
        </w:rPr>
        <w:t xml:space="preserve"> reunite these individuals </w:t>
      </w:r>
      <w:r w:rsidR="003F286F">
        <w:rPr>
          <w:rFonts w:ascii="Times New Roman" w:hAnsi="Times New Roman" w:cs="Times New Roman"/>
          <w:sz w:val="24"/>
          <w:szCs w:val="24"/>
        </w:rPr>
        <w:t>with their families and communities, and they</w:t>
      </w:r>
      <w:r w:rsidR="008D0563">
        <w:rPr>
          <w:rFonts w:ascii="Times New Roman" w:hAnsi="Times New Roman" w:cs="Times New Roman"/>
          <w:sz w:val="24"/>
          <w:szCs w:val="24"/>
        </w:rPr>
        <w:t xml:space="preserve"> also</w:t>
      </w:r>
      <w:r>
        <w:rPr>
          <w:rFonts w:ascii="Times New Roman" w:hAnsi="Times New Roman" w:cs="Times New Roman"/>
          <w:sz w:val="24"/>
          <w:szCs w:val="24"/>
        </w:rPr>
        <w:t xml:space="preserve"> save countless tax dollars</w:t>
      </w:r>
      <w:r w:rsidR="003F286F">
        <w:rPr>
          <w:rFonts w:ascii="Times New Roman" w:hAnsi="Times New Roman" w:cs="Times New Roman"/>
          <w:sz w:val="24"/>
          <w:szCs w:val="24"/>
        </w:rPr>
        <w:t xml:space="preserve"> that are needlessly </w:t>
      </w:r>
      <w:r w:rsidR="00704929">
        <w:rPr>
          <w:rFonts w:ascii="Times New Roman" w:hAnsi="Times New Roman" w:cs="Times New Roman"/>
          <w:sz w:val="24"/>
          <w:szCs w:val="24"/>
        </w:rPr>
        <w:t xml:space="preserve">spent on </w:t>
      </w:r>
      <w:r>
        <w:rPr>
          <w:rFonts w:ascii="Times New Roman" w:hAnsi="Times New Roman" w:cs="Times New Roman"/>
          <w:sz w:val="24"/>
          <w:szCs w:val="24"/>
        </w:rPr>
        <w:t>agin</w:t>
      </w:r>
      <w:r w:rsidR="001E32B4">
        <w:rPr>
          <w:rFonts w:ascii="Times New Roman" w:hAnsi="Times New Roman" w:cs="Times New Roman"/>
          <w:sz w:val="24"/>
          <w:szCs w:val="24"/>
        </w:rPr>
        <w:t>g and elderly prisoners</w:t>
      </w:r>
      <w:r w:rsidR="00704929">
        <w:rPr>
          <w:rFonts w:ascii="Times New Roman" w:hAnsi="Times New Roman" w:cs="Times New Roman"/>
          <w:sz w:val="24"/>
          <w:szCs w:val="24"/>
        </w:rPr>
        <w:t xml:space="preserve">. </w:t>
      </w:r>
    </w:p>
    <w:p w14:paraId="5A558B16" w14:textId="77777777" w:rsidR="00FF476F" w:rsidRDefault="00FF476F" w:rsidP="00B27939">
      <w:pPr>
        <w:rPr>
          <w:rFonts w:ascii="Times New Roman" w:hAnsi="Times New Roman" w:cs="Times New Roman"/>
          <w:sz w:val="28"/>
          <w:szCs w:val="28"/>
        </w:rPr>
      </w:pPr>
      <w:r w:rsidRPr="00FF476F">
        <w:rPr>
          <w:rFonts w:ascii="Times New Roman" w:hAnsi="Times New Roman" w:cs="Times New Roman"/>
          <w:sz w:val="28"/>
          <w:szCs w:val="28"/>
          <w:u w:val="single"/>
        </w:rPr>
        <w:t>Your Relationship with SCP</w:t>
      </w:r>
    </w:p>
    <w:p w14:paraId="1EC5B35F" w14:textId="77777777" w:rsidR="00FF476F" w:rsidRDefault="00FF476F" w:rsidP="00B27939">
      <w:pPr>
        <w:rPr>
          <w:rFonts w:ascii="Times New Roman" w:hAnsi="Times New Roman" w:cs="Times New Roman"/>
          <w:sz w:val="24"/>
          <w:szCs w:val="24"/>
        </w:rPr>
      </w:pPr>
      <w:r>
        <w:rPr>
          <w:rFonts w:ascii="Times New Roman" w:hAnsi="Times New Roman" w:cs="Times New Roman"/>
          <w:sz w:val="24"/>
          <w:szCs w:val="24"/>
        </w:rPr>
        <w:t>You are the attorney of record on the case and assume full responsibility for the case.</w:t>
      </w:r>
    </w:p>
    <w:p w14:paraId="217EF7F7" w14:textId="77777777" w:rsidR="00FF476F" w:rsidRDefault="00FF476F" w:rsidP="00B27939">
      <w:pPr>
        <w:rPr>
          <w:rFonts w:ascii="Times New Roman" w:hAnsi="Times New Roman" w:cs="Times New Roman"/>
          <w:sz w:val="24"/>
          <w:szCs w:val="24"/>
        </w:rPr>
      </w:pPr>
      <w:r>
        <w:rPr>
          <w:rFonts w:ascii="Times New Roman" w:hAnsi="Times New Roman" w:cs="Times New Roman"/>
          <w:sz w:val="24"/>
          <w:szCs w:val="24"/>
        </w:rPr>
        <w:t>SCP is available to consult with you, offer advice, point you to resources and help you evaluate whether your case is one in which a petition should be filed.</w:t>
      </w:r>
    </w:p>
    <w:p w14:paraId="1EFB77E7" w14:textId="77777777" w:rsidR="00FF476F" w:rsidRDefault="00FF476F" w:rsidP="00B27939">
      <w:pPr>
        <w:rPr>
          <w:rFonts w:ascii="Times New Roman" w:hAnsi="Times New Roman" w:cs="Times New Roman"/>
          <w:sz w:val="24"/>
          <w:szCs w:val="24"/>
        </w:rPr>
      </w:pPr>
      <w:r>
        <w:rPr>
          <w:rFonts w:ascii="Times New Roman" w:hAnsi="Times New Roman" w:cs="Times New Roman"/>
          <w:sz w:val="24"/>
          <w:szCs w:val="24"/>
        </w:rPr>
        <w:t xml:space="preserve">SCP is available to consult on how to defray costs on the case.  At this time, SCP does not have the budget to help volunteer attorneys pay for </w:t>
      </w:r>
      <w:r w:rsidR="002360C4">
        <w:rPr>
          <w:rFonts w:ascii="Times New Roman" w:hAnsi="Times New Roman" w:cs="Times New Roman"/>
          <w:sz w:val="24"/>
          <w:szCs w:val="24"/>
        </w:rPr>
        <w:t>costs associated with the representation</w:t>
      </w:r>
      <w:r w:rsidR="00CD5066">
        <w:rPr>
          <w:rFonts w:ascii="Times New Roman" w:hAnsi="Times New Roman" w:cs="Times New Roman"/>
          <w:sz w:val="24"/>
          <w:szCs w:val="24"/>
        </w:rPr>
        <w:t xml:space="preserve"> </w:t>
      </w:r>
      <w:r w:rsidR="00907A3F">
        <w:rPr>
          <w:rFonts w:ascii="Times New Roman" w:hAnsi="Times New Roman" w:cs="Times New Roman"/>
          <w:sz w:val="24"/>
          <w:szCs w:val="24"/>
        </w:rPr>
        <w:t>such as</w:t>
      </w:r>
      <w:r w:rsidR="002360C4">
        <w:rPr>
          <w:rFonts w:ascii="Times New Roman" w:hAnsi="Times New Roman" w:cs="Times New Roman"/>
          <w:sz w:val="24"/>
          <w:szCs w:val="24"/>
        </w:rPr>
        <w:t xml:space="preserve"> costs to obtain</w:t>
      </w:r>
      <w:r w:rsidR="00CD5066">
        <w:rPr>
          <w:rFonts w:ascii="Times New Roman" w:hAnsi="Times New Roman" w:cs="Times New Roman"/>
          <w:sz w:val="24"/>
          <w:szCs w:val="24"/>
        </w:rPr>
        <w:t xml:space="preserve"> records and travel expenses</w:t>
      </w:r>
      <w:r w:rsidR="002360C4">
        <w:rPr>
          <w:rFonts w:ascii="Times New Roman" w:hAnsi="Times New Roman" w:cs="Times New Roman"/>
          <w:sz w:val="24"/>
          <w:szCs w:val="24"/>
        </w:rPr>
        <w:t xml:space="preserve">. </w:t>
      </w:r>
      <w:r>
        <w:rPr>
          <w:rFonts w:ascii="Times New Roman" w:hAnsi="Times New Roman" w:cs="Times New Roman"/>
          <w:sz w:val="24"/>
          <w:szCs w:val="24"/>
        </w:rPr>
        <w:t xml:space="preserve">This may change as the organization grows.  </w:t>
      </w:r>
    </w:p>
    <w:p w14:paraId="3033A319" w14:textId="77777777" w:rsidR="00FF476F" w:rsidRDefault="00FF476F" w:rsidP="00B27939">
      <w:pPr>
        <w:rPr>
          <w:rFonts w:ascii="Times New Roman" w:hAnsi="Times New Roman" w:cs="Times New Roman"/>
          <w:sz w:val="24"/>
          <w:szCs w:val="24"/>
        </w:rPr>
      </w:pPr>
      <w:r>
        <w:rPr>
          <w:rFonts w:ascii="Times New Roman" w:hAnsi="Times New Roman" w:cs="Times New Roman"/>
          <w:sz w:val="24"/>
          <w:szCs w:val="24"/>
        </w:rPr>
        <w:t xml:space="preserve">SCP is available to </w:t>
      </w:r>
      <w:r w:rsidR="003226E3">
        <w:rPr>
          <w:rFonts w:ascii="Times New Roman" w:hAnsi="Times New Roman" w:cs="Times New Roman"/>
          <w:sz w:val="24"/>
          <w:szCs w:val="24"/>
        </w:rPr>
        <w:t xml:space="preserve">discuss resources that may bolster your client’s release plan.  </w:t>
      </w:r>
    </w:p>
    <w:p w14:paraId="4804C92D" w14:textId="77777777" w:rsidR="000418B1" w:rsidRDefault="00AE1577" w:rsidP="00B27939">
      <w:pPr>
        <w:rPr>
          <w:rFonts w:ascii="Times New Roman" w:hAnsi="Times New Roman" w:cs="Times New Roman"/>
          <w:sz w:val="24"/>
          <w:szCs w:val="24"/>
        </w:rPr>
      </w:pPr>
      <w:r>
        <w:rPr>
          <w:rFonts w:ascii="Times New Roman" w:hAnsi="Times New Roman" w:cs="Times New Roman"/>
          <w:sz w:val="24"/>
          <w:szCs w:val="24"/>
        </w:rPr>
        <w:t>SCP is available to</w:t>
      </w:r>
      <w:r w:rsidR="000418B1">
        <w:rPr>
          <w:rFonts w:ascii="Times New Roman" w:hAnsi="Times New Roman" w:cs="Times New Roman"/>
          <w:sz w:val="24"/>
          <w:szCs w:val="24"/>
        </w:rPr>
        <w:t xml:space="preserve"> provide</w:t>
      </w:r>
      <w:r>
        <w:rPr>
          <w:rFonts w:ascii="Times New Roman" w:hAnsi="Times New Roman" w:cs="Times New Roman"/>
          <w:sz w:val="24"/>
          <w:szCs w:val="24"/>
        </w:rPr>
        <w:t xml:space="preserve"> review </w:t>
      </w:r>
      <w:r w:rsidR="000418B1">
        <w:rPr>
          <w:rFonts w:ascii="Times New Roman" w:hAnsi="Times New Roman" w:cs="Times New Roman"/>
          <w:sz w:val="24"/>
          <w:szCs w:val="24"/>
        </w:rPr>
        <w:t xml:space="preserve">of </w:t>
      </w:r>
      <w:r>
        <w:rPr>
          <w:rFonts w:ascii="Times New Roman" w:hAnsi="Times New Roman" w:cs="Times New Roman"/>
          <w:sz w:val="24"/>
          <w:szCs w:val="24"/>
        </w:rPr>
        <w:t xml:space="preserve">draft petitions of volunteer lawyers who have not filed a petition before.  </w:t>
      </w:r>
    </w:p>
    <w:p w14:paraId="7AA6AE0B" w14:textId="77777777" w:rsidR="00AE1577" w:rsidRDefault="00AE1577" w:rsidP="00B27939">
      <w:pPr>
        <w:rPr>
          <w:rFonts w:ascii="Times New Roman" w:hAnsi="Times New Roman" w:cs="Times New Roman"/>
          <w:sz w:val="24"/>
          <w:szCs w:val="24"/>
        </w:rPr>
      </w:pPr>
      <w:r>
        <w:rPr>
          <w:rFonts w:ascii="Times New Roman" w:hAnsi="Times New Roman" w:cs="Times New Roman"/>
          <w:sz w:val="24"/>
          <w:szCs w:val="24"/>
        </w:rPr>
        <w:t>SCP may pair first-time volunteer lawyers with more experienced lawyers who have gone through the process before to offer additional support and guidance.</w:t>
      </w:r>
    </w:p>
    <w:p w14:paraId="676FCF02" w14:textId="77777777" w:rsidR="00AE1577" w:rsidRDefault="00120B60" w:rsidP="00B27939">
      <w:pPr>
        <w:rPr>
          <w:rFonts w:ascii="Times New Roman" w:hAnsi="Times New Roman" w:cs="Times New Roman"/>
          <w:sz w:val="28"/>
          <w:szCs w:val="28"/>
        </w:rPr>
      </w:pPr>
      <w:r>
        <w:rPr>
          <w:rFonts w:ascii="Times New Roman" w:hAnsi="Times New Roman" w:cs="Times New Roman"/>
          <w:sz w:val="28"/>
          <w:szCs w:val="28"/>
          <w:u w:val="single"/>
        </w:rPr>
        <w:t>Extent of Your Representation</w:t>
      </w:r>
    </w:p>
    <w:p w14:paraId="47657909" w14:textId="77777777" w:rsidR="00120B60" w:rsidRDefault="00120B60" w:rsidP="00B27939">
      <w:pPr>
        <w:rPr>
          <w:rFonts w:ascii="Times New Roman" w:hAnsi="Times New Roman" w:cs="Times New Roman"/>
          <w:sz w:val="24"/>
          <w:szCs w:val="24"/>
        </w:rPr>
      </w:pPr>
      <w:r>
        <w:rPr>
          <w:rFonts w:ascii="Times New Roman" w:hAnsi="Times New Roman" w:cs="Times New Roman"/>
          <w:sz w:val="24"/>
          <w:szCs w:val="24"/>
        </w:rPr>
        <w:t>The extent of your representation will vary with each case.  All cases will involve gathering information about the client and speaking with the client and conferring with SCP about whether to file a petition on the client's behalf.  In some cases, you may determine that no petition should</w:t>
      </w:r>
      <w:r w:rsidR="008C49C0">
        <w:rPr>
          <w:rFonts w:ascii="Times New Roman" w:hAnsi="Times New Roman" w:cs="Times New Roman"/>
          <w:sz w:val="24"/>
          <w:szCs w:val="24"/>
        </w:rPr>
        <w:t xml:space="preserve"> be filed at this time.  In other</w:t>
      </w:r>
      <w:r>
        <w:rPr>
          <w:rFonts w:ascii="Times New Roman" w:hAnsi="Times New Roman" w:cs="Times New Roman"/>
          <w:sz w:val="24"/>
          <w:szCs w:val="24"/>
        </w:rPr>
        <w:t xml:space="preserve"> cases</w:t>
      </w:r>
      <w:r w:rsidR="003226E3">
        <w:rPr>
          <w:rFonts w:ascii="Times New Roman" w:hAnsi="Times New Roman" w:cs="Times New Roman"/>
          <w:sz w:val="24"/>
          <w:szCs w:val="24"/>
        </w:rPr>
        <w:t>,</w:t>
      </w:r>
      <w:r>
        <w:rPr>
          <w:rFonts w:ascii="Times New Roman" w:hAnsi="Times New Roman" w:cs="Times New Roman"/>
          <w:sz w:val="24"/>
          <w:szCs w:val="24"/>
        </w:rPr>
        <w:t xml:space="preserve"> a petition will be filed but no hearing will be granted.  In </w:t>
      </w:r>
      <w:r w:rsidR="008C49C0">
        <w:rPr>
          <w:rFonts w:ascii="Times New Roman" w:hAnsi="Times New Roman" w:cs="Times New Roman"/>
          <w:sz w:val="24"/>
          <w:szCs w:val="24"/>
        </w:rPr>
        <w:t xml:space="preserve">yet </w:t>
      </w:r>
      <w:r>
        <w:rPr>
          <w:rFonts w:ascii="Times New Roman" w:hAnsi="Times New Roman" w:cs="Times New Roman"/>
          <w:sz w:val="24"/>
          <w:szCs w:val="24"/>
        </w:rPr>
        <w:t>other cases</w:t>
      </w:r>
      <w:r w:rsidR="003226E3">
        <w:rPr>
          <w:rFonts w:ascii="Times New Roman" w:hAnsi="Times New Roman" w:cs="Times New Roman"/>
          <w:sz w:val="24"/>
          <w:szCs w:val="24"/>
        </w:rPr>
        <w:t>,</w:t>
      </w:r>
      <w:r>
        <w:rPr>
          <w:rFonts w:ascii="Times New Roman" w:hAnsi="Times New Roman" w:cs="Times New Roman"/>
          <w:sz w:val="24"/>
          <w:szCs w:val="24"/>
        </w:rPr>
        <w:t xml:space="preserve"> a hearing before the Clemency and Pardons Board will be granted and you will </w:t>
      </w:r>
      <w:r>
        <w:rPr>
          <w:rFonts w:ascii="Times New Roman" w:hAnsi="Times New Roman" w:cs="Times New Roman"/>
          <w:sz w:val="24"/>
          <w:szCs w:val="24"/>
        </w:rPr>
        <w:lastRenderedPageBreak/>
        <w:t>represent the client at that hearing.  Finally, it may be appropriate in some cases to advocate for the client with the Governor's office after the Board votes and the case goes to the Governor for consideration.</w:t>
      </w:r>
    </w:p>
    <w:p w14:paraId="1AE12B09" w14:textId="77777777" w:rsidR="00120B60" w:rsidRDefault="00120B60" w:rsidP="00B27939">
      <w:pPr>
        <w:rPr>
          <w:rFonts w:ascii="Times New Roman" w:hAnsi="Times New Roman" w:cs="Times New Roman"/>
          <w:sz w:val="24"/>
          <w:szCs w:val="24"/>
        </w:rPr>
      </w:pPr>
      <w:r>
        <w:rPr>
          <w:rFonts w:ascii="Times New Roman" w:hAnsi="Times New Roman" w:cs="Times New Roman"/>
          <w:sz w:val="24"/>
          <w:szCs w:val="24"/>
        </w:rPr>
        <w:t>You should execute an agreement with the client to clarify the extent of your representation.  We have provided a sample agreement for you to use in drafting an agreement for your case.</w:t>
      </w:r>
      <w:r w:rsidR="00A60D4C">
        <w:rPr>
          <w:rFonts w:ascii="Times New Roman" w:hAnsi="Times New Roman" w:cs="Times New Roman"/>
          <w:sz w:val="24"/>
          <w:szCs w:val="24"/>
        </w:rPr>
        <w:t xml:space="preserve">  Please consider what arrangements will be made for the client's continued representation if you cannot finish the case and provide for that in your agreement with the client.</w:t>
      </w:r>
    </w:p>
    <w:p w14:paraId="4B3CA6CD" w14:textId="77777777" w:rsidR="003F0F4B" w:rsidRDefault="003F0F4B" w:rsidP="00B27939">
      <w:pPr>
        <w:rPr>
          <w:rFonts w:ascii="Times New Roman" w:hAnsi="Times New Roman" w:cs="Times New Roman"/>
          <w:sz w:val="28"/>
          <w:szCs w:val="28"/>
        </w:rPr>
      </w:pPr>
      <w:r>
        <w:rPr>
          <w:rFonts w:ascii="Times New Roman" w:hAnsi="Times New Roman" w:cs="Times New Roman"/>
          <w:sz w:val="28"/>
          <w:szCs w:val="28"/>
          <w:u w:val="single"/>
        </w:rPr>
        <w:t>Being Clear with the Client About Result and Termination of Representation</w:t>
      </w:r>
    </w:p>
    <w:p w14:paraId="70D7D897" w14:textId="77777777" w:rsidR="003F0F4B" w:rsidRDefault="003F0F4B" w:rsidP="00B27939">
      <w:pPr>
        <w:rPr>
          <w:rFonts w:ascii="Times New Roman" w:hAnsi="Times New Roman" w:cs="Times New Roman"/>
          <w:sz w:val="24"/>
          <w:szCs w:val="24"/>
        </w:rPr>
      </w:pPr>
      <w:r>
        <w:rPr>
          <w:rFonts w:ascii="Times New Roman" w:hAnsi="Times New Roman" w:cs="Times New Roman"/>
          <w:sz w:val="24"/>
          <w:szCs w:val="24"/>
        </w:rPr>
        <w:t xml:space="preserve">As discussed above, the extent of the representation of SCP clients may differ with each case, though the typical case does result in the filing of a petition.  Please communicate clearly with your client about the result of the representation and when the representation has terminated.  For example, if you and SCP decide the client needs to wait two more years before filing a petition and must fulfill certain requirements in those two years, write a letter to the client indicating the decision and what the client must do over the next two years in order to be </w:t>
      </w:r>
      <w:r w:rsidR="007C6A87">
        <w:rPr>
          <w:rFonts w:ascii="Times New Roman" w:hAnsi="Times New Roman" w:cs="Times New Roman"/>
          <w:sz w:val="24"/>
          <w:szCs w:val="24"/>
        </w:rPr>
        <w:t>reconsidered for representation</w:t>
      </w:r>
      <w:r>
        <w:rPr>
          <w:rFonts w:ascii="Times New Roman" w:hAnsi="Times New Roman" w:cs="Times New Roman"/>
          <w:sz w:val="24"/>
          <w:szCs w:val="24"/>
        </w:rPr>
        <w:t>.  If you have filed a petition for a hearing and no hearing was granted, please communicate this to the client.  If you represent a client at a hearing before the Clemency and Pardons Board, please send your client a letter summarizing the results of the hearing and whether or not you will stay involved in the case as the Governor considers the recommendation of the Board, if the recommendation is for release.</w:t>
      </w:r>
    </w:p>
    <w:p w14:paraId="239D1C0F" w14:textId="77777777" w:rsidR="00DB7B15" w:rsidRPr="003F0F4B" w:rsidRDefault="00DB7B15" w:rsidP="00B27939">
      <w:pPr>
        <w:rPr>
          <w:rFonts w:ascii="Times New Roman" w:hAnsi="Times New Roman" w:cs="Times New Roman"/>
          <w:sz w:val="24"/>
          <w:szCs w:val="24"/>
        </w:rPr>
      </w:pPr>
    </w:p>
    <w:sectPr w:rsidR="00DB7B15" w:rsidRPr="003F0F4B" w:rsidSect="0054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39"/>
    <w:rsid w:val="000418B1"/>
    <w:rsid w:val="00044442"/>
    <w:rsid w:val="001107B6"/>
    <w:rsid w:val="00113289"/>
    <w:rsid w:val="00120B60"/>
    <w:rsid w:val="001271D5"/>
    <w:rsid w:val="0016050B"/>
    <w:rsid w:val="0017227D"/>
    <w:rsid w:val="001A1E72"/>
    <w:rsid w:val="001D2FD3"/>
    <w:rsid w:val="001E32B4"/>
    <w:rsid w:val="002360C4"/>
    <w:rsid w:val="003226E3"/>
    <w:rsid w:val="003F0F4B"/>
    <w:rsid w:val="003F286F"/>
    <w:rsid w:val="00426630"/>
    <w:rsid w:val="00540F49"/>
    <w:rsid w:val="0054657A"/>
    <w:rsid w:val="00565655"/>
    <w:rsid w:val="005D6939"/>
    <w:rsid w:val="005F538E"/>
    <w:rsid w:val="006670AB"/>
    <w:rsid w:val="00704929"/>
    <w:rsid w:val="007C6A87"/>
    <w:rsid w:val="008466DD"/>
    <w:rsid w:val="00886E9A"/>
    <w:rsid w:val="008C49C0"/>
    <w:rsid w:val="008D0563"/>
    <w:rsid w:val="008F5A34"/>
    <w:rsid w:val="00907A3F"/>
    <w:rsid w:val="009B7DD9"/>
    <w:rsid w:val="009D087A"/>
    <w:rsid w:val="00A26810"/>
    <w:rsid w:val="00A4590B"/>
    <w:rsid w:val="00A60D4C"/>
    <w:rsid w:val="00A836E9"/>
    <w:rsid w:val="00A869B0"/>
    <w:rsid w:val="00AB0270"/>
    <w:rsid w:val="00AE1577"/>
    <w:rsid w:val="00B26D78"/>
    <w:rsid w:val="00B27939"/>
    <w:rsid w:val="00B42053"/>
    <w:rsid w:val="00B802DE"/>
    <w:rsid w:val="00BD505C"/>
    <w:rsid w:val="00C5624C"/>
    <w:rsid w:val="00CD5066"/>
    <w:rsid w:val="00DB7B15"/>
    <w:rsid w:val="00DE1805"/>
    <w:rsid w:val="00EB51B5"/>
    <w:rsid w:val="00F71FF1"/>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B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44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0270"/>
    <w:rPr>
      <w:sz w:val="18"/>
      <w:szCs w:val="18"/>
    </w:rPr>
  </w:style>
  <w:style w:type="paragraph" w:styleId="CommentText">
    <w:name w:val="annotation text"/>
    <w:basedOn w:val="Normal"/>
    <w:link w:val="CommentTextChar"/>
    <w:uiPriority w:val="99"/>
    <w:semiHidden/>
    <w:unhideWhenUsed/>
    <w:rsid w:val="00AB0270"/>
    <w:pPr>
      <w:spacing w:line="240" w:lineRule="auto"/>
    </w:pPr>
    <w:rPr>
      <w:sz w:val="24"/>
      <w:szCs w:val="24"/>
    </w:rPr>
  </w:style>
  <w:style w:type="character" w:customStyle="1" w:styleId="CommentTextChar">
    <w:name w:val="Comment Text Char"/>
    <w:basedOn w:val="DefaultParagraphFont"/>
    <w:link w:val="CommentText"/>
    <w:uiPriority w:val="99"/>
    <w:semiHidden/>
    <w:rsid w:val="00AB0270"/>
    <w:rPr>
      <w:sz w:val="24"/>
      <w:szCs w:val="24"/>
    </w:rPr>
  </w:style>
  <w:style w:type="paragraph" w:styleId="CommentSubject">
    <w:name w:val="annotation subject"/>
    <w:basedOn w:val="CommentText"/>
    <w:next w:val="CommentText"/>
    <w:link w:val="CommentSubjectChar"/>
    <w:uiPriority w:val="99"/>
    <w:semiHidden/>
    <w:unhideWhenUsed/>
    <w:rsid w:val="00AB0270"/>
    <w:rPr>
      <w:b/>
      <w:bCs/>
      <w:sz w:val="20"/>
      <w:szCs w:val="20"/>
    </w:rPr>
  </w:style>
  <w:style w:type="character" w:customStyle="1" w:styleId="CommentSubjectChar">
    <w:name w:val="Comment Subject Char"/>
    <w:basedOn w:val="CommentTextChar"/>
    <w:link w:val="CommentSubject"/>
    <w:uiPriority w:val="99"/>
    <w:semiHidden/>
    <w:rsid w:val="00AB0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c:creator>
  <cp:lastModifiedBy>Microsoft Office User</cp:lastModifiedBy>
  <cp:revision>2</cp:revision>
  <dcterms:created xsi:type="dcterms:W3CDTF">2018-01-20T18:29:00Z</dcterms:created>
  <dcterms:modified xsi:type="dcterms:W3CDTF">2018-01-20T18:29:00Z</dcterms:modified>
</cp:coreProperties>
</file>